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14" w:rsidRDefault="002A5D66">
      <w:r>
        <w:rPr>
          <w:b/>
          <w:sz w:val="40"/>
          <w:szCs w:val="40"/>
        </w:rPr>
        <w:br/>
        <w:t>MOMENT Demo Round 1</w:t>
      </w:r>
      <w:r>
        <w:rPr>
          <w:b/>
        </w:rPr>
        <w:br/>
        <w:t>Your scores from each round - Test User 1</w:t>
      </w:r>
      <w:r>
        <w:br/>
      </w:r>
    </w:p>
    <w:p w:rsidR="00975A14" w:rsidRDefault="002A5D66">
      <w:r>
        <w:rPr>
          <w:b/>
        </w:rPr>
        <w:br/>
      </w:r>
      <w:r>
        <w:rPr>
          <w:b/>
        </w:rPr>
        <w:t xml:space="preserve">Outcomes related to behaviour </w:t>
      </w:r>
      <w:r>
        <w:br/>
      </w:r>
    </w:p>
    <w:tbl>
      <w:tblPr>
        <w:tblStyle w:val="TableGrid"/>
        <w:tblW w:w="5000" w:type="auto"/>
        <w:tblLook w:val="04A0" w:firstRow="1" w:lastRow="0" w:firstColumn="1" w:lastColumn="0" w:noHBand="0" w:noVBand="1"/>
      </w:tblPr>
      <w:tblGrid>
        <w:gridCol w:w="1307"/>
        <w:gridCol w:w="2315"/>
        <w:gridCol w:w="1527"/>
        <w:gridCol w:w="1527"/>
        <w:gridCol w:w="1527"/>
      </w:tblGrid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Outcome ID</w:t>
            </w:r>
          </w:p>
        </w:tc>
        <w:tc>
          <w:tcPr>
            <w:tcW w:w="2310" w:type="auto"/>
          </w:tcPr>
          <w:p w:rsidR="00975A14" w:rsidRDefault="002A5D66">
            <w:r>
              <w:rPr>
                <w:b/>
              </w:rPr>
              <w:t>Outcome Name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1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2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3 Score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75A14" w:rsidRDefault="002A5D66">
            <w:r>
              <w:t>Externalising Behaviour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975A14" w:rsidRDefault="002A5D66">
            <w:r>
              <w:t>Internalising Behaviour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49</w:t>
            </w:r>
          </w:p>
        </w:tc>
        <w:tc>
          <w:tcPr>
            <w:tcW w:w="2310" w:type="auto"/>
          </w:tcPr>
          <w:p w:rsidR="00975A14" w:rsidRDefault="002A5D66">
            <w:r>
              <w:t>My additional outcome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-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9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9</w:t>
            </w:r>
          </w:p>
        </w:tc>
      </w:tr>
    </w:tbl>
    <w:p w:rsidR="00975A14" w:rsidRDefault="002A5D66">
      <w:r>
        <w:rPr>
          <w:b/>
        </w:rPr>
        <w:br/>
        <w:t>Outcomes related to chronic otitis media</w:t>
      </w:r>
      <w:r>
        <w:br/>
      </w:r>
    </w:p>
    <w:tbl>
      <w:tblPr>
        <w:tblStyle w:val="TableGrid"/>
        <w:tblW w:w="5000" w:type="auto"/>
        <w:tblLook w:val="04A0" w:firstRow="1" w:lastRow="0" w:firstColumn="1" w:lastColumn="0" w:noHBand="0" w:noVBand="1"/>
      </w:tblPr>
      <w:tblGrid>
        <w:gridCol w:w="1307"/>
        <w:gridCol w:w="4096"/>
        <w:gridCol w:w="1527"/>
        <w:gridCol w:w="1527"/>
        <w:gridCol w:w="1527"/>
      </w:tblGrid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Outcome ID</w:t>
            </w:r>
          </w:p>
        </w:tc>
        <w:tc>
          <w:tcPr>
            <w:tcW w:w="2310" w:type="auto"/>
          </w:tcPr>
          <w:p w:rsidR="00975A14" w:rsidRDefault="002A5D66">
            <w:r>
              <w:rPr>
                <w:b/>
              </w:rPr>
              <w:t>Outcome Name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1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2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3 Score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975A14" w:rsidRDefault="002A5D66">
            <w:r>
              <w:t>Atelectasis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975A14" w:rsidRDefault="002A5D66">
            <w:r>
              <w:t>Cholesteatoma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r>
              <w:t>Chronic Otitis Media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5A14" w:rsidRDefault="002A5D66">
            <w:r>
              <w:t>Persistent tympanic membrane perforation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r>
              <w:t xml:space="preserve">Persistent tympanic membrane retraction 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75A14" w:rsidRDefault="002A5D66">
            <w:r>
              <w:t>Tympanosclerosis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</w:tr>
    </w:tbl>
    <w:p w:rsidR="00975A14" w:rsidRDefault="002A5D66">
      <w:bookmarkStart w:id="0" w:name="_GoBack"/>
      <w:bookmarkEnd w:id="0"/>
      <w:r>
        <w:rPr>
          <w:b/>
        </w:rPr>
        <w:br/>
        <w:t xml:space="preserve">Outcomes related to development </w:t>
      </w:r>
      <w:r>
        <w:br/>
      </w:r>
    </w:p>
    <w:tbl>
      <w:tblPr>
        <w:tblStyle w:val="TableGrid"/>
        <w:tblW w:w="5000" w:type="auto"/>
        <w:tblLook w:val="04A0" w:firstRow="1" w:lastRow="0" w:firstColumn="1" w:lastColumn="0" w:noHBand="0" w:noVBand="1"/>
      </w:tblPr>
      <w:tblGrid>
        <w:gridCol w:w="1307"/>
        <w:gridCol w:w="2632"/>
        <w:gridCol w:w="1527"/>
        <w:gridCol w:w="1527"/>
        <w:gridCol w:w="1527"/>
      </w:tblGrid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Outcome ID</w:t>
            </w:r>
          </w:p>
        </w:tc>
        <w:tc>
          <w:tcPr>
            <w:tcW w:w="2310" w:type="auto"/>
          </w:tcPr>
          <w:p w:rsidR="00975A14" w:rsidRDefault="002A5D66">
            <w:r>
              <w:rPr>
                <w:b/>
              </w:rPr>
              <w:t>Outcome Name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1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2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3 Score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9</w:t>
            </w:r>
          </w:p>
        </w:tc>
        <w:tc>
          <w:tcPr>
            <w:tcW w:w="2310" w:type="auto"/>
          </w:tcPr>
          <w:p w:rsidR="00975A14" w:rsidRDefault="002A5D66">
            <w:r>
              <w:t>Academic achievement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4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10</w:t>
            </w:r>
          </w:p>
        </w:tc>
        <w:tc>
          <w:tcPr>
            <w:tcW w:w="2310" w:type="auto"/>
          </w:tcPr>
          <w:p w:rsidR="00975A14" w:rsidRDefault="002A5D66">
            <w:r>
              <w:t>Cognitive development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4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11</w:t>
            </w:r>
          </w:p>
        </w:tc>
        <w:tc>
          <w:tcPr>
            <w:tcW w:w="2310" w:type="auto"/>
          </w:tcPr>
          <w:p w:rsidR="00975A14" w:rsidRDefault="002A5D66">
            <w:r>
              <w:t>Developmental progress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4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lastRenderedPageBreak/>
              <w:t>12</w:t>
            </w:r>
          </w:p>
        </w:tc>
        <w:tc>
          <w:tcPr>
            <w:tcW w:w="2310" w:type="auto"/>
          </w:tcPr>
          <w:p w:rsidR="00975A14" w:rsidRDefault="002A5D66">
            <w:r>
              <w:t xml:space="preserve">Intelligence  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9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9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13</w:t>
            </w:r>
          </w:p>
        </w:tc>
        <w:tc>
          <w:tcPr>
            <w:tcW w:w="2310" w:type="auto"/>
          </w:tcPr>
          <w:p w:rsidR="00975A14" w:rsidRDefault="002A5D66">
            <w:r>
              <w:t>Literacy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14</w:t>
            </w:r>
          </w:p>
        </w:tc>
        <w:tc>
          <w:tcPr>
            <w:tcW w:w="2310" w:type="auto"/>
          </w:tcPr>
          <w:p w:rsidR="00975A14" w:rsidRDefault="002A5D66">
            <w:r>
              <w:t>Phonological</w:t>
            </w:r>
            <w:r>
              <w:t xml:space="preserve"> memory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15</w:t>
            </w:r>
          </w:p>
        </w:tc>
        <w:tc>
          <w:tcPr>
            <w:tcW w:w="2310" w:type="auto"/>
          </w:tcPr>
          <w:p w:rsidR="00975A14" w:rsidRDefault="002A5D66">
            <w:r>
              <w:t>Psycho social development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5</w:t>
            </w:r>
          </w:p>
        </w:tc>
      </w:tr>
    </w:tbl>
    <w:p w:rsidR="00975A14" w:rsidRDefault="002A5D66">
      <w:r>
        <w:rPr>
          <w:b/>
        </w:rPr>
        <w:br/>
        <w:t>Outcomes related to ear symptoms</w:t>
      </w:r>
      <w:r>
        <w:br/>
      </w:r>
    </w:p>
    <w:tbl>
      <w:tblPr>
        <w:tblStyle w:val="TableGrid"/>
        <w:tblW w:w="5000" w:type="auto"/>
        <w:tblLook w:val="04A0" w:firstRow="1" w:lastRow="0" w:firstColumn="1" w:lastColumn="0" w:noHBand="0" w:noVBand="1"/>
      </w:tblPr>
      <w:tblGrid>
        <w:gridCol w:w="1307"/>
        <w:gridCol w:w="1653"/>
        <w:gridCol w:w="1527"/>
        <w:gridCol w:w="1527"/>
        <w:gridCol w:w="1527"/>
      </w:tblGrid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Outcome ID</w:t>
            </w:r>
          </w:p>
        </w:tc>
        <w:tc>
          <w:tcPr>
            <w:tcW w:w="2310" w:type="auto"/>
          </w:tcPr>
          <w:p w:rsidR="00975A14" w:rsidRDefault="002A5D66">
            <w:r>
              <w:rPr>
                <w:b/>
              </w:rPr>
              <w:t>Outcome Name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1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2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3 Score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16</w:t>
            </w:r>
          </w:p>
        </w:tc>
        <w:tc>
          <w:tcPr>
            <w:tcW w:w="2310" w:type="auto"/>
          </w:tcPr>
          <w:p w:rsidR="00975A14" w:rsidRDefault="002A5D66">
            <w:r>
              <w:t xml:space="preserve">Hearing 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17</w:t>
            </w:r>
          </w:p>
        </w:tc>
        <w:tc>
          <w:tcPr>
            <w:tcW w:w="2310" w:type="auto"/>
          </w:tcPr>
          <w:p w:rsidR="00975A14" w:rsidRDefault="002A5D66">
            <w:r>
              <w:t>Otalgia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18</w:t>
            </w:r>
          </w:p>
        </w:tc>
        <w:tc>
          <w:tcPr>
            <w:tcW w:w="2310" w:type="auto"/>
          </w:tcPr>
          <w:p w:rsidR="00975A14" w:rsidRDefault="002A5D66">
            <w:r>
              <w:t>Otorrhoea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19</w:t>
            </w:r>
          </w:p>
        </w:tc>
        <w:tc>
          <w:tcPr>
            <w:tcW w:w="2310" w:type="auto"/>
          </w:tcPr>
          <w:p w:rsidR="00975A14" w:rsidRDefault="002A5D66">
            <w:r>
              <w:t>Tinnitus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20</w:t>
            </w:r>
          </w:p>
        </w:tc>
        <w:tc>
          <w:tcPr>
            <w:tcW w:w="2310" w:type="auto"/>
          </w:tcPr>
          <w:p w:rsidR="00975A14" w:rsidRDefault="002A5D66">
            <w:r>
              <w:t>Vertigo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</w:tr>
    </w:tbl>
    <w:p w:rsidR="00975A14" w:rsidRDefault="002A5D66">
      <w:r>
        <w:rPr>
          <w:b/>
        </w:rPr>
        <w:br/>
        <w:t>Outcomes</w:t>
      </w:r>
      <w:r>
        <w:rPr>
          <w:b/>
        </w:rPr>
        <w:t xml:space="preserve"> related to middle ear status</w:t>
      </w:r>
      <w:r>
        <w:br/>
      </w:r>
    </w:p>
    <w:tbl>
      <w:tblPr>
        <w:tblStyle w:val="TableGrid"/>
        <w:tblW w:w="5000" w:type="auto"/>
        <w:tblLook w:val="04A0" w:firstRow="1" w:lastRow="0" w:firstColumn="1" w:lastColumn="0" w:noHBand="0" w:noVBand="1"/>
      </w:tblPr>
      <w:tblGrid>
        <w:gridCol w:w="1307"/>
        <w:gridCol w:w="2446"/>
        <w:gridCol w:w="1527"/>
        <w:gridCol w:w="1527"/>
        <w:gridCol w:w="1527"/>
      </w:tblGrid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Outcome ID</w:t>
            </w:r>
          </w:p>
        </w:tc>
        <w:tc>
          <w:tcPr>
            <w:tcW w:w="2310" w:type="auto"/>
          </w:tcPr>
          <w:p w:rsidR="00975A14" w:rsidRDefault="002A5D66">
            <w:r>
              <w:rPr>
                <w:b/>
              </w:rPr>
              <w:t>Outcome Name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1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2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3 Score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21</w:t>
            </w:r>
          </w:p>
        </w:tc>
        <w:tc>
          <w:tcPr>
            <w:tcW w:w="2310" w:type="auto"/>
          </w:tcPr>
          <w:p w:rsidR="00975A14" w:rsidRDefault="002A5D66">
            <w:r>
              <w:t>Eustachian tube function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2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22</w:t>
            </w:r>
          </w:p>
        </w:tc>
        <w:tc>
          <w:tcPr>
            <w:tcW w:w="2310" w:type="auto"/>
          </w:tcPr>
          <w:p w:rsidR="00975A14" w:rsidRDefault="002A5D66">
            <w:r>
              <w:t>Stapedial reflex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</w:tr>
    </w:tbl>
    <w:p w:rsidR="00975A14" w:rsidRDefault="002A5D66">
      <w:r>
        <w:rPr>
          <w:b/>
        </w:rPr>
        <w:br/>
        <w:t>Outcomes related to nasal symptoms</w:t>
      </w:r>
      <w:r>
        <w:br/>
      </w:r>
    </w:p>
    <w:tbl>
      <w:tblPr>
        <w:tblStyle w:val="TableGrid"/>
        <w:tblW w:w="5000" w:type="auto"/>
        <w:tblLook w:val="04A0" w:firstRow="1" w:lastRow="0" w:firstColumn="1" w:lastColumn="0" w:noHBand="0" w:noVBand="1"/>
      </w:tblPr>
      <w:tblGrid>
        <w:gridCol w:w="1307"/>
        <w:gridCol w:w="1788"/>
        <w:gridCol w:w="1527"/>
        <w:gridCol w:w="1527"/>
        <w:gridCol w:w="1527"/>
      </w:tblGrid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Outcome ID</w:t>
            </w:r>
          </w:p>
        </w:tc>
        <w:tc>
          <w:tcPr>
            <w:tcW w:w="2310" w:type="auto"/>
          </w:tcPr>
          <w:p w:rsidR="00975A14" w:rsidRDefault="002A5D66">
            <w:r>
              <w:rPr>
                <w:b/>
              </w:rPr>
              <w:t>Outcome Name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1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2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3</w:t>
            </w:r>
            <w:r>
              <w:rPr>
                <w:b/>
              </w:rPr>
              <w:t xml:space="preserve"> Score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23</w:t>
            </w:r>
          </w:p>
        </w:tc>
        <w:tc>
          <w:tcPr>
            <w:tcW w:w="2310" w:type="auto"/>
          </w:tcPr>
          <w:p w:rsidR="00975A14" w:rsidRDefault="002A5D66">
            <w:r>
              <w:t>Nasal obstruction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24</w:t>
            </w:r>
          </w:p>
        </w:tc>
        <w:tc>
          <w:tcPr>
            <w:tcW w:w="2310" w:type="auto"/>
          </w:tcPr>
          <w:p w:rsidR="00975A14" w:rsidRDefault="002A5D66">
            <w:r>
              <w:t>Rhinitis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6</w:t>
            </w:r>
          </w:p>
        </w:tc>
      </w:tr>
    </w:tbl>
    <w:p w:rsidR="00975A14" w:rsidRDefault="002A5D66">
      <w:r>
        <w:rPr>
          <w:b/>
        </w:rPr>
        <w:br/>
        <w:t>Outcomes related to otitis media</w:t>
      </w:r>
      <w:r>
        <w:br/>
      </w:r>
    </w:p>
    <w:tbl>
      <w:tblPr>
        <w:tblStyle w:val="TableGrid"/>
        <w:tblW w:w="5000" w:type="auto"/>
        <w:tblLook w:val="04A0" w:firstRow="1" w:lastRow="0" w:firstColumn="1" w:lastColumn="0" w:noHBand="0" w:noVBand="1"/>
      </w:tblPr>
      <w:tblGrid>
        <w:gridCol w:w="1307"/>
        <w:gridCol w:w="4184"/>
        <w:gridCol w:w="1527"/>
        <w:gridCol w:w="1527"/>
        <w:gridCol w:w="1527"/>
      </w:tblGrid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Outcome ID</w:t>
            </w:r>
          </w:p>
        </w:tc>
        <w:tc>
          <w:tcPr>
            <w:tcW w:w="2310" w:type="auto"/>
          </w:tcPr>
          <w:p w:rsidR="00975A14" w:rsidRDefault="002A5D66">
            <w:r>
              <w:rPr>
                <w:b/>
              </w:rPr>
              <w:t>Outcome Name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1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2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3 Score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25</w:t>
            </w:r>
          </w:p>
        </w:tc>
        <w:tc>
          <w:tcPr>
            <w:tcW w:w="2310" w:type="auto"/>
          </w:tcPr>
          <w:p w:rsidR="00975A14" w:rsidRDefault="002A5D66">
            <w:r>
              <w:t>Acute otitis media (AOM)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lastRenderedPageBreak/>
              <w:t>26</w:t>
            </w:r>
          </w:p>
        </w:tc>
        <w:tc>
          <w:tcPr>
            <w:tcW w:w="2310" w:type="auto"/>
          </w:tcPr>
          <w:p w:rsidR="00975A14" w:rsidRDefault="002A5D66">
            <w:r>
              <w:t>Otitis media with effusion (OME)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27</w:t>
            </w:r>
          </w:p>
        </w:tc>
        <w:tc>
          <w:tcPr>
            <w:tcW w:w="2310" w:type="auto"/>
          </w:tcPr>
          <w:p w:rsidR="00975A14" w:rsidRDefault="002A5D66">
            <w:r>
              <w:t>Temporary tympanic</w:t>
            </w:r>
            <w:r>
              <w:t xml:space="preserve"> membrane perforation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</w:tr>
    </w:tbl>
    <w:p w:rsidR="00975A14" w:rsidRDefault="002A5D66">
      <w:r>
        <w:rPr>
          <w:b/>
        </w:rPr>
        <w:br/>
        <w:t>Outcomes related to speech and language</w:t>
      </w:r>
      <w:r>
        <w:br/>
      </w:r>
    </w:p>
    <w:tbl>
      <w:tblPr>
        <w:tblStyle w:val="TableGrid"/>
        <w:tblW w:w="5000" w:type="auto"/>
        <w:tblLook w:val="04A0" w:firstRow="1" w:lastRow="0" w:firstColumn="1" w:lastColumn="0" w:noHBand="0" w:noVBand="1"/>
      </w:tblPr>
      <w:tblGrid>
        <w:gridCol w:w="1307"/>
        <w:gridCol w:w="4952"/>
        <w:gridCol w:w="1527"/>
        <w:gridCol w:w="1527"/>
        <w:gridCol w:w="1527"/>
      </w:tblGrid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Outcome ID</w:t>
            </w:r>
          </w:p>
        </w:tc>
        <w:tc>
          <w:tcPr>
            <w:tcW w:w="2310" w:type="auto"/>
          </w:tcPr>
          <w:p w:rsidR="00975A14" w:rsidRDefault="002A5D66">
            <w:r>
              <w:rPr>
                <w:b/>
              </w:rPr>
              <w:t>Outcome Name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1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2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3 Score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28</w:t>
            </w:r>
          </w:p>
        </w:tc>
        <w:tc>
          <w:tcPr>
            <w:tcW w:w="2310" w:type="auto"/>
          </w:tcPr>
          <w:p w:rsidR="00975A14" w:rsidRDefault="002A5D66">
            <w:r>
              <w:t xml:space="preserve">Consonant production 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29</w:t>
            </w:r>
          </w:p>
        </w:tc>
        <w:tc>
          <w:tcPr>
            <w:tcW w:w="2310" w:type="auto"/>
          </w:tcPr>
          <w:p w:rsidR="00975A14" w:rsidRDefault="002A5D66">
            <w:r>
              <w:t>Consonant production - cleft related speech patterns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30</w:t>
            </w:r>
          </w:p>
        </w:tc>
        <w:tc>
          <w:tcPr>
            <w:tcW w:w="2310" w:type="auto"/>
          </w:tcPr>
          <w:p w:rsidR="00975A14" w:rsidRDefault="002A5D66">
            <w:r>
              <w:t xml:space="preserve">Expressive language </w:t>
            </w:r>
            <w:r>
              <w:t>skills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31</w:t>
            </w:r>
          </w:p>
        </w:tc>
        <w:tc>
          <w:tcPr>
            <w:tcW w:w="2310" w:type="auto"/>
          </w:tcPr>
          <w:p w:rsidR="00975A14" w:rsidRDefault="002A5D66">
            <w:r>
              <w:t>Parent's perspective of speech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32</w:t>
            </w:r>
          </w:p>
        </w:tc>
        <w:tc>
          <w:tcPr>
            <w:tcW w:w="2310" w:type="auto"/>
          </w:tcPr>
          <w:p w:rsidR="00975A14" w:rsidRDefault="002A5D66">
            <w:r>
              <w:t>Receptive language skills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33</w:t>
            </w:r>
          </w:p>
        </w:tc>
        <w:tc>
          <w:tcPr>
            <w:tcW w:w="2310" w:type="auto"/>
          </w:tcPr>
          <w:p w:rsidR="00975A14" w:rsidRDefault="002A5D66">
            <w:r>
              <w:t>Speech development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34</w:t>
            </w:r>
          </w:p>
        </w:tc>
        <w:tc>
          <w:tcPr>
            <w:tcW w:w="2310" w:type="auto"/>
          </w:tcPr>
          <w:p w:rsidR="00975A14" w:rsidRDefault="002A5D66">
            <w:r>
              <w:t>Speech intelligibility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35</w:t>
            </w:r>
          </w:p>
        </w:tc>
        <w:tc>
          <w:tcPr>
            <w:tcW w:w="2310" w:type="auto"/>
          </w:tcPr>
          <w:p w:rsidR="00975A14" w:rsidRDefault="002A5D66">
            <w:r>
              <w:t xml:space="preserve">Speech signs of velopharyngeal insufficiency 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</w:tr>
    </w:tbl>
    <w:p w:rsidR="00975A14" w:rsidRDefault="002A5D66">
      <w:r>
        <w:rPr>
          <w:b/>
        </w:rPr>
        <w:br/>
        <w:t xml:space="preserve">Outcomes related to ventilation tubes </w:t>
      </w:r>
      <w:r>
        <w:rPr>
          <w:b/>
        </w:rPr>
        <w:t>(grommets)</w:t>
      </w:r>
      <w:r>
        <w:br/>
      </w:r>
    </w:p>
    <w:tbl>
      <w:tblPr>
        <w:tblStyle w:val="TableGrid"/>
        <w:tblW w:w="5000" w:type="auto"/>
        <w:tblLook w:val="04A0" w:firstRow="1" w:lastRow="0" w:firstColumn="1" w:lastColumn="0" w:noHBand="0" w:noVBand="1"/>
      </w:tblPr>
      <w:tblGrid>
        <w:gridCol w:w="1307"/>
        <w:gridCol w:w="4423"/>
        <w:gridCol w:w="1527"/>
        <w:gridCol w:w="1527"/>
        <w:gridCol w:w="1527"/>
      </w:tblGrid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Outcome ID</w:t>
            </w:r>
          </w:p>
        </w:tc>
        <w:tc>
          <w:tcPr>
            <w:tcW w:w="2310" w:type="auto"/>
          </w:tcPr>
          <w:p w:rsidR="00975A14" w:rsidRDefault="002A5D66">
            <w:r>
              <w:rPr>
                <w:b/>
              </w:rPr>
              <w:t>Outcome Name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1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2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3 Score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36</w:t>
            </w:r>
          </w:p>
        </w:tc>
        <w:tc>
          <w:tcPr>
            <w:tcW w:w="2310" w:type="auto"/>
          </w:tcPr>
          <w:p w:rsidR="00975A14" w:rsidRDefault="002A5D66">
            <w:r>
              <w:t>Early extrusion or blockage of ventilation tubes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37</w:t>
            </w:r>
          </w:p>
        </w:tc>
        <w:tc>
          <w:tcPr>
            <w:tcW w:w="2310" w:type="auto"/>
          </w:tcPr>
          <w:p w:rsidR="00975A14" w:rsidRDefault="002A5D66">
            <w:r>
              <w:t>Necessity to remove ventilation tubes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38</w:t>
            </w:r>
          </w:p>
        </w:tc>
        <w:tc>
          <w:tcPr>
            <w:tcW w:w="2310" w:type="auto"/>
          </w:tcPr>
          <w:p w:rsidR="00975A14" w:rsidRDefault="002A5D66">
            <w:r>
              <w:t>Requirement for repeated ventilation tubes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</w:tr>
    </w:tbl>
    <w:p w:rsidR="00975A14" w:rsidRDefault="002A5D66">
      <w:r>
        <w:rPr>
          <w:b/>
        </w:rPr>
        <w:br/>
        <w:t>Parent and Child</w:t>
      </w:r>
      <w:r>
        <w:rPr>
          <w:b/>
        </w:rPr>
        <w:t xml:space="preserve"> Stress</w:t>
      </w:r>
      <w:r>
        <w:br/>
      </w:r>
    </w:p>
    <w:tbl>
      <w:tblPr>
        <w:tblStyle w:val="TableGrid"/>
        <w:tblW w:w="5000" w:type="auto"/>
        <w:tblLook w:val="04A0" w:firstRow="1" w:lastRow="0" w:firstColumn="1" w:lastColumn="0" w:noHBand="0" w:noVBand="1"/>
      </w:tblPr>
      <w:tblGrid>
        <w:gridCol w:w="1307"/>
        <w:gridCol w:w="1653"/>
        <w:gridCol w:w="1527"/>
        <w:gridCol w:w="1527"/>
        <w:gridCol w:w="1527"/>
      </w:tblGrid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Outcome ID</w:t>
            </w:r>
          </w:p>
        </w:tc>
        <w:tc>
          <w:tcPr>
            <w:tcW w:w="2310" w:type="auto"/>
          </w:tcPr>
          <w:p w:rsidR="00975A14" w:rsidRDefault="002A5D66">
            <w:r>
              <w:rPr>
                <w:b/>
              </w:rPr>
              <w:t>Outcome Name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1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2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3 Score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39</w:t>
            </w:r>
          </w:p>
        </w:tc>
        <w:tc>
          <w:tcPr>
            <w:tcW w:w="2310" w:type="auto"/>
          </w:tcPr>
          <w:p w:rsidR="00975A14" w:rsidRDefault="002A5D66">
            <w:r>
              <w:t>Child stress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40</w:t>
            </w:r>
          </w:p>
        </w:tc>
        <w:tc>
          <w:tcPr>
            <w:tcW w:w="2310" w:type="auto"/>
          </w:tcPr>
          <w:p w:rsidR="00975A14" w:rsidRDefault="002A5D66">
            <w:r>
              <w:t xml:space="preserve">Parental stress 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</w:tr>
    </w:tbl>
    <w:p w:rsidR="00975A14" w:rsidRDefault="002A5D66">
      <w:r>
        <w:rPr>
          <w:b/>
        </w:rPr>
        <w:br/>
        <w:t>Parent/Child satisfaction with treatment satisfaction with treatment</w:t>
      </w:r>
      <w:r>
        <w:br/>
      </w:r>
    </w:p>
    <w:tbl>
      <w:tblPr>
        <w:tblStyle w:val="TableGrid"/>
        <w:tblW w:w="5000" w:type="auto"/>
        <w:tblLook w:val="04A0" w:firstRow="1" w:lastRow="0" w:firstColumn="1" w:lastColumn="0" w:noHBand="0" w:noVBand="1"/>
      </w:tblPr>
      <w:tblGrid>
        <w:gridCol w:w="1307"/>
        <w:gridCol w:w="3449"/>
        <w:gridCol w:w="1527"/>
        <w:gridCol w:w="1527"/>
        <w:gridCol w:w="1527"/>
      </w:tblGrid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lastRenderedPageBreak/>
              <w:t>Outcome ID</w:t>
            </w:r>
          </w:p>
        </w:tc>
        <w:tc>
          <w:tcPr>
            <w:tcW w:w="2310" w:type="auto"/>
          </w:tcPr>
          <w:p w:rsidR="00975A14" w:rsidRDefault="002A5D66">
            <w:r>
              <w:rPr>
                <w:b/>
              </w:rPr>
              <w:t>Outcome Name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1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2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3</w:t>
            </w:r>
            <w:r>
              <w:rPr>
                <w:b/>
              </w:rPr>
              <w:t xml:space="preserve"> Score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41</w:t>
            </w:r>
          </w:p>
        </w:tc>
        <w:tc>
          <w:tcPr>
            <w:tcW w:w="2310" w:type="auto"/>
          </w:tcPr>
          <w:p w:rsidR="00975A14" w:rsidRDefault="002A5D66">
            <w:r>
              <w:t>Parental satisfaction with treatment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</w:tr>
    </w:tbl>
    <w:p w:rsidR="00975A14" w:rsidRDefault="002A5D66">
      <w:r>
        <w:rPr>
          <w:b/>
        </w:rPr>
        <w:br/>
        <w:t>Side effects of treatment</w:t>
      </w:r>
      <w:r>
        <w:br/>
      </w:r>
    </w:p>
    <w:tbl>
      <w:tblPr>
        <w:tblStyle w:val="TableGrid"/>
        <w:tblW w:w="5000" w:type="auto"/>
        <w:tblLook w:val="04A0" w:firstRow="1" w:lastRow="0" w:firstColumn="1" w:lastColumn="0" w:noHBand="0" w:noVBand="1"/>
      </w:tblPr>
      <w:tblGrid>
        <w:gridCol w:w="1307"/>
        <w:gridCol w:w="2445"/>
        <w:gridCol w:w="1527"/>
        <w:gridCol w:w="1527"/>
        <w:gridCol w:w="1527"/>
      </w:tblGrid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Outcome ID</w:t>
            </w:r>
          </w:p>
        </w:tc>
        <w:tc>
          <w:tcPr>
            <w:tcW w:w="2310" w:type="auto"/>
          </w:tcPr>
          <w:p w:rsidR="00975A14" w:rsidRDefault="002A5D66">
            <w:r>
              <w:rPr>
                <w:b/>
              </w:rPr>
              <w:t>Outcome Name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1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2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3 Score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42</w:t>
            </w:r>
          </w:p>
        </w:tc>
        <w:tc>
          <w:tcPr>
            <w:tcW w:w="2310" w:type="auto"/>
          </w:tcPr>
          <w:p w:rsidR="00975A14" w:rsidRDefault="002A5D66">
            <w:r>
              <w:t>Side effects of treatment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</w:tr>
    </w:tbl>
    <w:p w:rsidR="00975A14" w:rsidRDefault="002A5D66">
      <w:r>
        <w:rPr>
          <w:b/>
        </w:rPr>
        <w:br/>
        <w:t>Upper respiratory tract infections</w:t>
      </w:r>
      <w:r>
        <w:br/>
      </w:r>
    </w:p>
    <w:tbl>
      <w:tblPr>
        <w:tblStyle w:val="TableGrid"/>
        <w:tblW w:w="5000" w:type="auto"/>
        <w:tblLook w:val="04A0" w:firstRow="1" w:lastRow="0" w:firstColumn="1" w:lastColumn="0" w:noHBand="0" w:noVBand="1"/>
      </w:tblPr>
      <w:tblGrid>
        <w:gridCol w:w="1307"/>
        <w:gridCol w:w="3125"/>
        <w:gridCol w:w="1527"/>
        <w:gridCol w:w="1527"/>
        <w:gridCol w:w="1527"/>
      </w:tblGrid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Outcome ID</w:t>
            </w:r>
          </w:p>
        </w:tc>
        <w:tc>
          <w:tcPr>
            <w:tcW w:w="2310" w:type="auto"/>
          </w:tcPr>
          <w:p w:rsidR="00975A14" w:rsidRDefault="002A5D66">
            <w:r>
              <w:rPr>
                <w:b/>
              </w:rPr>
              <w:t>Outcome Name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 xml:space="preserve">Round 1 </w:t>
            </w:r>
            <w:r>
              <w:rPr>
                <w:b/>
              </w:rPr>
              <w:t>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2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3 Score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43</w:t>
            </w:r>
          </w:p>
        </w:tc>
        <w:tc>
          <w:tcPr>
            <w:tcW w:w="2310" w:type="auto"/>
          </w:tcPr>
          <w:p w:rsidR="00975A14" w:rsidRDefault="002A5D66">
            <w:r>
              <w:t>Upper respiratory tract infection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</w:tr>
    </w:tbl>
    <w:p w:rsidR="00975A14" w:rsidRDefault="002A5D66">
      <w:r>
        <w:rPr>
          <w:b/>
        </w:rPr>
        <w:br/>
        <w:t>Additional outcomes from Study Advisory Group</w:t>
      </w:r>
      <w:r>
        <w:br/>
      </w:r>
    </w:p>
    <w:tbl>
      <w:tblPr>
        <w:tblStyle w:val="TableGrid"/>
        <w:tblW w:w="5000" w:type="auto"/>
        <w:tblLook w:val="04A0" w:firstRow="1" w:lastRow="0" w:firstColumn="1" w:lastColumn="0" w:noHBand="0" w:noVBand="1"/>
      </w:tblPr>
      <w:tblGrid>
        <w:gridCol w:w="1307"/>
        <w:gridCol w:w="3283"/>
        <w:gridCol w:w="1527"/>
        <w:gridCol w:w="1527"/>
        <w:gridCol w:w="1527"/>
      </w:tblGrid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Outcome ID</w:t>
            </w:r>
          </w:p>
        </w:tc>
        <w:tc>
          <w:tcPr>
            <w:tcW w:w="2310" w:type="auto"/>
          </w:tcPr>
          <w:p w:rsidR="00975A14" w:rsidRDefault="002A5D66">
            <w:r>
              <w:rPr>
                <w:b/>
              </w:rPr>
              <w:t>Outcome Name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1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2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3 Score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44</w:t>
            </w:r>
          </w:p>
        </w:tc>
        <w:tc>
          <w:tcPr>
            <w:tcW w:w="2310" w:type="auto"/>
          </w:tcPr>
          <w:p w:rsidR="00975A14" w:rsidRDefault="002A5D66">
            <w:r>
              <w:t>Child's satisfaction with treatment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45</w:t>
            </w:r>
          </w:p>
        </w:tc>
        <w:tc>
          <w:tcPr>
            <w:tcW w:w="2310" w:type="auto"/>
          </w:tcPr>
          <w:p w:rsidR="00975A14" w:rsidRDefault="002A5D66">
            <w:r>
              <w:t xml:space="preserve">Child's </w:t>
            </w:r>
            <w:r>
              <w:t>perspective of speech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7</w:t>
            </w:r>
          </w:p>
        </w:tc>
      </w:tr>
    </w:tbl>
    <w:p w:rsidR="00975A14" w:rsidRDefault="002A5D66">
      <w:r>
        <w:rPr>
          <w:b/>
        </w:rPr>
        <w:br/>
        <w:t>Additional outcomes identified in round 1</w:t>
      </w:r>
      <w:r>
        <w:br/>
      </w:r>
    </w:p>
    <w:tbl>
      <w:tblPr>
        <w:tblStyle w:val="TableGrid"/>
        <w:tblW w:w="5000" w:type="auto"/>
        <w:tblLook w:val="04A0" w:firstRow="1" w:lastRow="0" w:firstColumn="1" w:lastColumn="0" w:noHBand="0" w:noVBand="1"/>
      </w:tblPr>
      <w:tblGrid>
        <w:gridCol w:w="1307"/>
        <w:gridCol w:w="2254"/>
        <w:gridCol w:w="1527"/>
        <w:gridCol w:w="1527"/>
        <w:gridCol w:w="1527"/>
      </w:tblGrid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Outcome ID</w:t>
            </w:r>
          </w:p>
        </w:tc>
        <w:tc>
          <w:tcPr>
            <w:tcW w:w="2310" w:type="auto"/>
          </w:tcPr>
          <w:p w:rsidR="00975A14" w:rsidRDefault="002A5D66">
            <w:r>
              <w:rPr>
                <w:b/>
              </w:rPr>
              <w:t>Outcome Name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1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2 Score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rPr>
                <w:b/>
              </w:rPr>
              <w:t>Round 3 Score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46</w:t>
            </w:r>
          </w:p>
        </w:tc>
        <w:tc>
          <w:tcPr>
            <w:tcW w:w="2310" w:type="auto"/>
          </w:tcPr>
          <w:p w:rsidR="00975A14" w:rsidRDefault="002A5D66">
            <w:r>
              <w:t>Listening skills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</w:tr>
      <w:tr w:rsidR="00975A14">
        <w:tc>
          <w:tcPr>
            <w:tcW w:w="2310" w:type="auto"/>
          </w:tcPr>
          <w:p w:rsidR="00975A14" w:rsidRDefault="002A5D66">
            <w:pPr>
              <w:jc w:val="center"/>
            </w:pPr>
            <w:r>
              <w:t>47</w:t>
            </w:r>
          </w:p>
        </w:tc>
        <w:tc>
          <w:tcPr>
            <w:tcW w:w="2310" w:type="auto"/>
          </w:tcPr>
          <w:p w:rsidR="00975A14" w:rsidRDefault="002A5D66">
            <w:r>
              <w:t>Psychosocial wellbeing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75A14" w:rsidRDefault="002A5D66">
            <w:pPr>
              <w:jc w:val="center"/>
            </w:pPr>
            <w:r>
              <w:t>8</w:t>
            </w:r>
          </w:p>
        </w:tc>
      </w:tr>
    </w:tbl>
    <w:p w:rsidR="00000000" w:rsidRDefault="002A5D66"/>
    <w:sectPr w:rsidR="00000000" w:rsidSect="00FC30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5D66">
      <w:r>
        <w:separator/>
      </w:r>
    </w:p>
  </w:endnote>
  <w:endnote w:type="continuationSeparator" w:id="0">
    <w:p w:rsidR="00000000" w:rsidRDefault="002A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A5D6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A5D66"/>
  <w:tbl>
    <w:tblPr>
      <w:tblW w:w="5000" w:type="pct"/>
      <w:tblLook w:val="04A0" w:firstRow="1" w:lastRow="0" w:firstColumn="1" w:lastColumn="0" w:noHBand="0" w:noVBand="1"/>
    </w:tblPr>
    <w:tblGrid>
      <w:gridCol w:w="7087"/>
      <w:gridCol w:w="7087"/>
    </w:tblGrid>
    <w:tr w:rsidR="00975A14">
      <w:tc>
        <w:tcPr>
          <w:tcW w:w="2310" w:type="pct"/>
        </w:tcPr>
        <w:p w:rsidR="00975A14" w:rsidRDefault="002A5D66">
          <w:r>
            <w:rPr>
              <w:b/>
            </w:rPr>
            <w:t>MOMENT Demo Round 1 - Test User 1</w:t>
          </w:r>
        </w:p>
      </w:tc>
      <w:tc>
        <w:tcPr>
          <w:tcW w:w="2310" w:type="pct"/>
        </w:tcPr>
        <w:p w:rsidR="00975A14" w:rsidRDefault="002A5D66">
          <w:pPr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of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A5D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5D66">
      <w:r>
        <w:separator/>
      </w:r>
    </w:p>
  </w:footnote>
  <w:footnote w:type="continuationSeparator" w:id="0">
    <w:p w:rsidR="00000000" w:rsidRDefault="002A5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A5D6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A5D66"/>
  <w:p w:rsidR="00975A14" w:rsidRDefault="002A5D66">
    <w:pPr>
      <w:jc w:val="right"/>
    </w:pPr>
    <w:r>
      <w:rPr>
        <w:noProof/>
        <w:lang w:eastAsia="en-GB"/>
      </w:rPr>
      <w:drawing>
        <wp:inline distT="0" distB="0" distL="0" distR="0">
          <wp:extent cx="1114542" cy="571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542" cy="57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A5D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A5D66"/>
    <w:rsid w:val="00975A1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5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5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2737</Characters>
  <Application>Microsoft Office Word</Application>
  <DocSecurity>4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Crew, Richard</dc:creator>
  <cp:lastModifiedBy>Crew, Richard</cp:lastModifiedBy>
  <cp:revision>2</cp:revision>
  <dcterms:created xsi:type="dcterms:W3CDTF">2015-11-27T10:08:00Z</dcterms:created>
  <dcterms:modified xsi:type="dcterms:W3CDTF">2015-11-27T10:08:00Z</dcterms:modified>
</cp:coreProperties>
</file>